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88195" w14:textId="2BD75159" w:rsidR="00E8763D" w:rsidRPr="00F11136" w:rsidRDefault="00A1439E" w:rsidP="006D6D17">
      <w:pPr>
        <w:rPr>
          <w:rFonts w:ascii="ヒラギノ角ゴ Pro W3" w:eastAsia="ヒラギノ角ゴ Pro W3" w:hAnsi="ヒラギノ角ゴ Pro W3"/>
          <w:szCs w:val="24"/>
        </w:rPr>
      </w:pPr>
      <w:r w:rsidRPr="00F11136">
        <w:rPr>
          <w:rFonts w:ascii="ヒラギノ角ゴ Pro W3" w:eastAsia="ヒラギノ角ゴ Pro W3" w:hAnsi="ヒラギノ角ゴ Pro W3" w:hint="eastAsia"/>
          <w:szCs w:val="24"/>
        </w:rPr>
        <w:t>当院における感染防止対策</w:t>
      </w:r>
    </w:p>
    <w:p w14:paraId="7E5890CE" w14:textId="14D3964F" w:rsidR="00A1439E" w:rsidRPr="00F11136" w:rsidRDefault="00A1439E" w:rsidP="006B5F02">
      <w:pPr>
        <w:pStyle w:val="a9"/>
        <w:numPr>
          <w:ilvl w:val="0"/>
          <w:numId w:val="2"/>
        </w:numPr>
        <w:ind w:leftChars="0"/>
        <w:rPr>
          <w:rFonts w:ascii="ヒラギノ角ゴ Pro W3" w:eastAsia="ヒラギノ角ゴ Pro W3" w:hAnsi="ヒラギノ角ゴ Pro W3"/>
          <w:szCs w:val="24"/>
        </w:rPr>
      </w:pPr>
      <w:r w:rsidRPr="00F11136">
        <w:rPr>
          <w:rFonts w:ascii="ヒラギノ角ゴ Pro W3" w:eastAsia="ヒラギノ角ゴ Pro W3" w:hAnsi="ヒラギノ角ゴ Pro W3" w:hint="eastAsia"/>
          <w:szCs w:val="24"/>
        </w:rPr>
        <w:t>当院では米国小児科</w:t>
      </w:r>
      <w:r w:rsidR="006B5F02" w:rsidRPr="00F11136">
        <w:rPr>
          <w:rFonts w:ascii="ヒラギノ角ゴ Pro W3" w:eastAsia="ヒラギノ角ゴ Pro W3" w:hAnsi="ヒラギノ角ゴ Pro W3" w:hint="eastAsia"/>
          <w:szCs w:val="24"/>
        </w:rPr>
        <w:t>学会の提言する標準予防策に準じて行っています。</w:t>
      </w:r>
    </w:p>
    <w:p w14:paraId="34C21605" w14:textId="49291967" w:rsidR="006B5F02" w:rsidRPr="00F11136" w:rsidRDefault="002E4EF5" w:rsidP="006B5F02">
      <w:pPr>
        <w:pStyle w:val="a9"/>
        <w:numPr>
          <w:ilvl w:val="0"/>
          <w:numId w:val="2"/>
        </w:numPr>
        <w:ind w:leftChars="0"/>
        <w:rPr>
          <w:rFonts w:ascii="ヒラギノ角ゴ Pro W3" w:eastAsia="ヒラギノ角ゴ Pro W3" w:hAnsi="ヒラギノ角ゴ Pro W3"/>
        </w:rPr>
      </w:pPr>
      <w:r w:rsidRPr="00F11136">
        <w:rPr>
          <w:rFonts w:ascii="ヒラギノ角ゴ Pro W3" w:eastAsia="ヒラギノ角ゴ Pro W3" w:hAnsi="ヒラギノ角ゴ Pro W3" w:hint="eastAsia"/>
        </w:rPr>
        <w:t>感染症が疑われる</w:t>
      </w:r>
      <w:r w:rsidR="006B5F02" w:rsidRPr="00F11136">
        <w:rPr>
          <w:rFonts w:ascii="ヒラギノ角ゴ Pro W3" w:eastAsia="ヒラギノ角ゴ Pro W3" w:hAnsi="ヒラギノ角ゴ Pro W3" w:hint="eastAsia"/>
        </w:rPr>
        <w:t>発熱患者</w:t>
      </w:r>
      <w:r w:rsidRPr="00F11136">
        <w:rPr>
          <w:rFonts w:ascii="ヒラギノ角ゴ Pro W3" w:eastAsia="ヒラギノ角ゴ Pro W3" w:hAnsi="ヒラギノ角ゴ Pro W3" w:hint="eastAsia"/>
        </w:rPr>
        <w:t>さんは一般患者さんと隔離した待合室、診察で診療しています</w:t>
      </w:r>
      <w:r w:rsidR="007A63D8" w:rsidRPr="00F11136">
        <w:rPr>
          <w:rFonts w:ascii="ヒラギノ角ゴ Pro W3" w:eastAsia="ヒラギノ角ゴ Pro W3" w:hAnsi="ヒラギノ角ゴ Pro W3" w:hint="eastAsia"/>
        </w:rPr>
        <w:t>。また診療時間も1</w:t>
      </w:r>
      <w:r w:rsidR="007A63D8" w:rsidRPr="00F11136">
        <w:rPr>
          <w:rFonts w:ascii="ヒラギノ角ゴ Pro W3" w:eastAsia="ヒラギノ角ゴ Pro W3" w:hAnsi="ヒラギノ角ゴ Pro W3"/>
        </w:rPr>
        <w:t>5</w:t>
      </w:r>
      <w:r w:rsidR="007A63D8" w:rsidRPr="00F11136">
        <w:rPr>
          <w:rFonts w:ascii="ヒラギノ角ゴ Pro W3" w:eastAsia="ヒラギノ角ゴ Pro W3" w:hAnsi="ヒラギノ角ゴ Pro W3" w:hint="eastAsia"/>
        </w:rPr>
        <w:t>分間隔で枠を設け、１枠に1組の患者さんを診療します。</w:t>
      </w:r>
    </w:p>
    <w:p w14:paraId="48C05963" w14:textId="120DFB1D" w:rsidR="007A63D8" w:rsidRDefault="007A63D8" w:rsidP="006B5F02">
      <w:pPr>
        <w:pStyle w:val="a9"/>
        <w:numPr>
          <w:ilvl w:val="0"/>
          <w:numId w:val="2"/>
        </w:numPr>
        <w:ind w:leftChars="0"/>
        <w:rPr>
          <w:rFonts w:ascii="ヒラギノ角ゴ Pro W3" w:eastAsia="ヒラギノ角ゴ Pro W3" w:hAnsi="ヒラギノ角ゴ Pro W3"/>
        </w:rPr>
      </w:pPr>
      <w:r w:rsidRPr="00F11136">
        <w:rPr>
          <w:rFonts w:ascii="ヒラギノ角ゴ Pro W3" w:eastAsia="ヒラギノ角ゴ Pro W3" w:hAnsi="ヒラギノ角ゴ Pro W3" w:hint="eastAsia"/>
        </w:rPr>
        <w:t>予防接種、乳幼児健診などの保健診療は、特別の時間枠を設けて行っています。</w:t>
      </w:r>
    </w:p>
    <w:p w14:paraId="3D673445" w14:textId="3BA9D907" w:rsidR="00300155" w:rsidRPr="00F11136" w:rsidRDefault="00300155" w:rsidP="006B5F02">
      <w:pPr>
        <w:pStyle w:val="a9"/>
        <w:numPr>
          <w:ilvl w:val="0"/>
          <w:numId w:val="2"/>
        </w:numPr>
        <w:ind w:leftChars="0"/>
        <w:rPr>
          <w:rFonts w:ascii="ヒラギノ角ゴ Pro W3" w:eastAsia="ヒラギノ角ゴ Pro W3" w:hAnsi="ヒラギノ角ゴ Pro W3"/>
        </w:rPr>
      </w:pPr>
      <w:r>
        <w:rPr>
          <w:rFonts w:ascii="ヒラギノ角ゴ Pro W3" w:eastAsia="ヒラギノ角ゴ Pro W3" w:hAnsi="ヒラギノ角ゴ Pro W3" w:hint="eastAsia"/>
        </w:rPr>
        <w:t>院内では窓、扉を開放し、換気扇や室内空気浄化装置を作動させています。</w:t>
      </w:r>
    </w:p>
    <w:p w14:paraId="1C896EA0" w14:textId="31DA562A" w:rsidR="00684A7F" w:rsidRPr="00F11136" w:rsidRDefault="00684A7F" w:rsidP="006B5F02">
      <w:pPr>
        <w:pStyle w:val="a9"/>
        <w:numPr>
          <w:ilvl w:val="0"/>
          <w:numId w:val="2"/>
        </w:numPr>
        <w:ind w:leftChars="0"/>
        <w:rPr>
          <w:rFonts w:ascii="ヒラギノ角ゴ Pro W3" w:eastAsia="ヒラギノ角ゴ Pro W3" w:hAnsi="ヒラギノ角ゴ Pro W3"/>
        </w:rPr>
      </w:pPr>
      <w:r w:rsidRPr="00F11136">
        <w:rPr>
          <w:rFonts w:ascii="ヒラギノ角ゴ Pro W3" w:eastAsia="ヒラギノ角ゴ Pro W3" w:hAnsi="ヒラギノ角ゴ Pro W3" w:hint="eastAsia"/>
        </w:rPr>
        <w:t>医師は感染症に関わる学会、研究会に出席し情報収集を行っています。また多数の著作物も執筆しています。</w:t>
      </w:r>
    </w:p>
    <w:p w14:paraId="202862B9" w14:textId="63AF8551" w:rsidR="00684A7F" w:rsidRDefault="00684A7F" w:rsidP="006B5F02">
      <w:pPr>
        <w:pStyle w:val="a9"/>
        <w:numPr>
          <w:ilvl w:val="0"/>
          <w:numId w:val="2"/>
        </w:numPr>
        <w:ind w:leftChars="0"/>
        <w:rPr>
          <w:rFonts w:ascii="ヒラギノ角ゴ Pro W3" w:eastAsia="ヒラギノ角ゴ Pro W3" w:hAnsi="ヒラギノ角ゴ Pro W3"/>
          <w:szCs w:val="24"/>
        </w:rPr>
      </w:pPr>
      <w:r w:rsidRPr="00F11136">
        <w:rPr>
          <w:rFonts w:ascii="ヒラギノ角ゴ Pro W3" w:eastAsia="ヒラギノ角ゴ Pro W3" w:hAnsi="ヒラギノ角ゴ Pro W3" w:hint="eastAsia"/>
        </w:rPr>
        <w:t>院内では常に</w:t>
      </w:r>
      <w:r w:rsidR="00F11136" w:rsidRPr="00F11136">
        <w:rPr>
          <w:rFonts w:ascii="ヒラギノ角ゴ Pro W3" w:eastAsia="ヒラギノ角ゴ Pro W3" w:hAnsi="ヒラギノ角ゴ Pro W3" w:hint="eastAsia"/>
        </w:rPr>
        <w:t>感染防止対策のミーテ</w:t>
      </w:r>
      <w:r w:rsidR="00F11136" w:rsidRPr="00F11136">
        <w:rPr>
          <w:rFonts w:ascii="ヒラギノ角ゴ Pro W3" w:eastAsia="ヒラギノ角ゴ Pro W3" w:hAnsi="ヒラギノ角ゴ Pro W3" w:hint="eastAsia"/>
          <w:sz w:val="18"/>
          <w:szCs w:val="18"/>
        </w:rPr>
        <w:t>イ</w:t>
      </w:r>
      <w:r w:rsidR="00F11136" w:rsidRPr="00F11136">
        <w:rPr>
          <w:rFonts w:ascii="ヒラギノ角ゴ Pro W3" w:eastAsia="ヒラギノ角ゴ Pro W3" w:hAnsi="ヒラギノ角ゴ Pro W3" w:hint="eastAsia"/>
          <w:szCs w:val="24"/>
        </w:rPr>
        <w:t>ングを行っています。</w:t>
      </w:r>
    </w:p>
    <w:p w14:paraId="5F9A530F" w14:textId="4022EE45" w:rsidR="009503A4" w:rsidRPr="00F11136" w:rsidRDefault="009503A4" w:rsidP="006B5F02">
      <w:pPr>
        <w:pStyle w:val="a9"/>
        <w:numPr>
          <w:ilvl w:val="0"/>
          <w:numId w:val="2"/>
        </w:numPr>
        <w:ind w:leftChars="0"/>
        <w:rPr>
          <w:rFonts w:ascii="ヒラギノ角ゴ Pro W3" w:eastAsia="ヒラギノ角ゴ Pro W3" w:hAnsi="ヒラギノ角ゴ Pro W3"/>
          <w:szCs w:val="24"/>
        </w:rPr>
      </w:pPr>
      <w:r>
        <w:rPr>
          <w:rFonts w:ascii="ヒラギノ角ゴ Pro W3" w:eastAsia="ヒラギノ角ゴ Pro W3" w:hAnsi="ヒラギノ角ゴ Pro W3" w:hint="eastAsia"/>
          <w:szCs w:val="24"/>
        </w:rPr>
        <w:t>外来診療における感染防止対策に向上を目指している医療機関として届けています</w:t>
      </w:r>
    </w:p>
    <w:sectPr w:rsidR="009503A4" w:rsidRPr="00F11136" w:rsidSect="00AD3AE9">
      <w:pgSz w:w="11901" w:h="16817"/>
      <w:pgMar w:top="1701" w:right="1701" w:bottom="1701" w:left="1701" w:header="851" w:footer="992" w:gutter="0"/>
      <w:cols w:space="425"/>
      <w:docGrid w:type="linesAndChar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明朝 Pro W3">
    <w:panose1 w:val="02020300000000000000"/>
    <w:charset w:val="80"/>
    <w:family w:val="roman"/>
    <w:pitch w:val="variable"/>
    <w:sig w:usb0="E00002FF" w:usb1="7AC7FFFF" w:usb2="00000012" w:usb3="00000000" w:csb0="0002000D" w:csb1="00000000"/>
  </w:font>
  <w:font w:name="ヒラギノ角ゴ Pro W3">
    <w:panose1 w:val="020B0300000000000000"/>
    <w:charset w:val="80"/>
    <w:family w:val="swiss"/>
    <w:pitch w:val="variable"/>
    <w:sig w:usb0="E00002FF" w:usb1="7AC7FFFF" w:usb2="00000012" w:usb3="00000000" w:csb0="0002000D"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91452"/>
    <w:multiLevelType w:val="hybridMultilevel"/>
    <w:tmpl w:val="9FFAD3E2"/>
    <w:lvl w:ilvl="0" w:tplc="5B3A450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354A3"/>
    <w:multiLevelType w:val="hybridMultilevel"/>
    <w:tmpl w:val="9DB266D2"/>
    <w:lvl w:ilvl="0" w:tplc="FFFFFFFF">
      <w:start w:val="1"/>
      <w:numFmt w:val="decimal"/>
      <w:lvlText w:val="%1．"/>
      <w:lvlJc w:val="left"/>
      <w:pPr>
        <w:tabs>
          <w:tab w:val="num" w:pos="525"/>
        </w:tabs>
        <w:ind w:left="525" w:hanging="360"/>
      </w:pPr>
      <w:rPr>
        <w:rFonts w:hint="default"/>
      </w:rPr>
    </w:lvl>
    <w:lvl w:ilvl="1" w:tplc="FFFFFFFF" w:tentative="1">
      <w:start w:val="1"/>
      <w:numFmt w:val="aiueoFullWidth"/>
      <w:lvlText w:val="(%2)"/>
      <w:lvlJc w:val="left"/>
      <w:pPr>
        <w:tabs>
          <w:tab w:val="num" w:pos="1005"/>
        </w:tabs>
        <w:ind w:left="1005" w:hanging="420"/>
      </w:pPr>
    </w:lvl>
    <w:lvl w:ilvl="2" w:tplc="FFFFFFFF" w:tentative="1">
      <w:start w:val="1"/>
      <w:numFmt w:val="decimalEnclosedCircle"/>
      <w:lvlText w:val="%3"/>
      <w:lvlJc w:val="left"/>
      <w:pPr>
        <w:tabs>
          <w:tab w:val="num" w:pos="1425"/>
        </w:tabs>
        <w:ind w:left="1425" w:hanging="420"/>
      </w:pPr>
    </w:lvl>
    <w:lvl w:ilvl="3" w:tplc="FFFFFFFF" w:tentative="1">
      <w:start w:val="1"/>
      <w:numFmt w:val="decimal"/>
      <w:lvlText w:val="%4."/>
      <w:lvlJc w:val="left"/>
      <w:pPr>
        <w:tabs>
          <w:tab w:val="num" w:pos="1845"/>
        </w:tabs>
        <w:ind w:left="1845" w:hanging="420"/>
      </w:pPr>
    </w:lvl>
    <w:lvl w:ilvl="4" w:tplc="FFFFFFFF" w:tentative="1">
      <w:start w:val="1"/>
      <w:numFmt w:val="aiueoFullWidth"/>
      <w:lvlText w:val="(%5)"/>
      <w:lvlJc w:val="left"/>
      <w:pPr>
        <w:tabs>
          <w:tab w:val="num" w:pos="2265"/>
        </w:tabs>
        <w:ind w:left="2265" w:hanging="420"/>
      </w:pPr>
    </w:lvl>
    <w:lvl w:ilvl="5" w:tplc="FFFFFFFF" w:tentative="1">
      <w:start w:val="1"/>
      <w:numFmt w:val="decimalEnclosedCircle"/>
      <w:lvlText w:val="%6"/>
      <w:lvlJc w:val="left"/>
      <w:pPr>
        <w:tabs>
          <w:tab w:val="num" w:pos="2685"/>
        </w:tabs>
        <w:ind w:left="2685" w:hanging="420"/>
      </w:pPr>
    </w:lvl>
    <w:lvl w:ilvl="6" w:tplc="FFFFFFFF" w:tentative="1">
      <w:start w:val="1"/>
      <w:numFmt w:val="decimal"/>
      <w:lvlText w:val="%7."/>
      <w:lvlJc w:val="left"/>
      <w:pPr>
        <w:tabs>
          <w:tab w:val="num" w:pos="3105"/>
        </w:tabs>
        <w:ind w:left="3105" w:hanging="420"/>
      </w:pPr>
    </w:lvl>
    <w:lvl w:ilvl="7" w:tplc="FFFFFFFF" w:tentative="1">
      <w:start w:val="1"/>
      <w:numFmt w:val="aiueoFullWidth"/>
      <w:lvlText w:val="(%8)"/>
      <w:lvlJc w:val="left"/>
      <w:pPr>
        <w:tabs>
          <w:tab w:val="num" w:pos="3525"/>
        </w:tabs>
        <w:ind w:left="3525" w:hanging="420"/>
      </w:pPr>
    </w:lvl>
    <w:lvl w:ilvl="8" w:tplc="FFFFFFFF" w:tentative="1">
      <w:start w:val="1"/>
      <w:numFmt w:val="decimalEnclosedCircle"/>
      <w:lvlText w:val="%9"/>
      <w:lvlJc w:val="left"/>
      <w:pPr>
        <w:tabs>
          <w:tab w:val="num" w:pos="3945"/>
        </w:tabs>
        <w:ind w:left="3945" w:hanging="420"/>
      </w:pPr>
    </w:lvl>
  </w:abstractNum>
  <w:num w:numId="1" w16cid:durableId="1405252091">
    <w:abstractNumId w:val="1"/>
  </w:num>
  <w:num w:numId="2" w16cid:durableId="1738474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3844"/>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EAE"/>
    <w:rsid w:val="00040E10"/>
    <w:rsid w:val="00064BA1"/>
    <w:rsid w:val="001853D3"/>
    <w:rsid w:val="001C48FF"/>
    <w:rsid w:val="00231224"/>
    <w:rsid w:val="002E4EF5"/>
    <w:rsid w:val="002F32C2"/>
    <w:rsid w:val="00300155"/>
    <w:rsid w:val="0037186F"/>
    <w:rsid w:val="003B0F6F"/>
    <w:rsid w:val="00515D2B"/>
    <w:rsid w:val="00517F47"/>
    <w:rsid w:val="00563B7E"/>
    <w:rsid w:val="00563B9D"/>
    <w:rsid w:val="005F3379"/>
    <w:rsid w:val="00636F67"/>
    <w:rsid w:val="00661EAE"/>
    <w:rsid w:val="00684A7F"/>
    <w:rsid w:val="006918CB"/>
    <w:rsid w:val="006B5F02"/>
    <w:rsid w:val="006D6D17"/>
    <w:rsid w:val="00706831"/>
    <w:rsid w:val="00790526"/>
    <w:rsid w:val="007A63D8"/>
    <w:rsid w:val="009503A4"/>
    <w:rsid w:val="0098511D"/>
    <w:rsid w:val="009D5D47"/>
    <w:rsid w:val="009E5A43"/>
    <w:rsid w:val="00A1439E"/>
    <w:rsid w:val="00A36355"/>
    <w:rsid w:val="00AD3AE9"/>
    <w:rsid w:val="00B97224"/>
    <w:rsid w:val="00BA610A"/>
    <w:rsid w:val="00C63355"/>
    <w:rsid w:val="00C63A7E"/>
    <w:rsid w:val="00CE1B89"/>
    <w:rsid w:val="00DF3C59"/>
    <w:rsid w:val="00E30051"/>
    <w:rsid w:val="00E8763D"/>
    <w:rsid w:val="00E97CA7"/>
    <w:rsid w:val="00F11136"/>
    <w:rsid w:val="00F12B1B"/>
    <w:rsid w:val="00F82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8EF3CF"/>
  <w15:chartTrackingRefBased/>
  <w15:docId w15:val="{C58974E1-9152-44BE-A382-925B1460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64BA1"/>
    <w:pPr>
      <w:jc w:val="center"/>
    </w:pPr>
    <w:rPr>
      <w:rFonts w:ascii="ＭＳ ゴシック" w:eastAsia="ＭＳ ゴシック" w:hAnsi="ＭＳ ゴシック" w:cs="ＭＳ 明朝"/>
      <w:spacing w:val="24"/>
      <w:sz w:val="22"/>
    </w:rPr>
  </w:style>
  <w:style w:type="character" w:customStyle="1" w:styleId="a4">
    <w:name w:val="記 (文字)"/>
    <w:basedOn w:val="a0"/>
    <w:link w:val="a3"/>
    <w:rsid w:val="00064BA1"/>
    <w:rPr>
      <w:rFonts w:ascii="ＭＳ ゴシック" w:eastAsia="ＭＳ ゴシック" w:hAnsi="ＭＳ ゴシック" w:cs="ＭＳ 明朝"/>
      <w:spacing w:val="24"/>
      <w:sz w:val="22"/>
    </w:rPr>
  </w:style>
  <w:style w:type="paragraph" w:styleId="a5">
    <w:name w:val="Body Text"/>
    <w:basedOn w:val="a"/>
    <w:link w:val="a6"/>
    <w:semiHidden/>
    <w:rsid w:val="006D6D17"/>
    <w:rPr>
      <w:rFonts w:ascii="Century" w:eastAsia="ヒラギノ明朝 Pro W3" w:hAnsi="Century" w:cs="Times New Roman"/>
      <w:szCs w:val="20"/>
    </w:rPr>
  </w:style>
  <w:style w:type="character" w:customStyle="1" w:styleId="a6">
    <w:name w:val="本文 (文字)"/>
    <w:basedOn w:val="a0"/>
    <w:link w:val="a5"/>
    <w:semiHidden/>
    <w:rsid w:val="006D6D17"/>
    <w:rPr>
      <w:rFonts w:ascii="Century" w:eastAsia="ヒラギノ明朝 Pro W3" w:hAnsi="Century" w:cs="Times New Roman"/>
      <w:szCs w:val="20"/>
    </w:rPr>
  </w:style>
  <w:style w:type="paragraph" w:styleId="a7">
    <w:name w:val="Body Text Indent"/>
    <w:basedOn w:val="a"/>
    <w:link w:val="a8"/>
    <w:uiPriority w:val="99"/>
    <w:semiHidden/>
    <w:unhideWhenUsed/>
    <w:rsid w:val="00C63355"/>
    <w:pPr>
      <w:ind w:leftChars="400" w:left="851"/>
    </w:pPr>
  </w:style>
  <w:style w:type="character" w:customStyle="1" w:styleId="a8">
    <w:name w:val="本文インデント (文字)"/>
    <w:basedOn w:val="a0"/>
    <w:link w:val="a7"/>
    <w:uiPriority w:val="99"/>
    <w:semiHidden/>
    <w:rsid w:val="00C63355"/>
  </w:style>
  <w:style w:type="paragraph" w:styleId="a9">
    <w:name w:val="List Paragraph"/>
    <w:basedOn w:val="a"/>
    <w:uiPriority w:val="34"/>
    <w:qFormat/>
    <w:rsid w:val="006B5F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686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ﾏﾂﾓﾄ ﾕｳﾀ</dc:creator>
  <cp:keywords/>
  <dc:description/>
  <cp:lastModifiedBy>章 草刈</cp:lastModifiedBy>
  <cp:revision>5</cp:revision>
  <cp:lastPrinted>2022-03-25T01:09:00Z</cp:lastPrinted>
  <dcterms:created xsi:type="dcterms:W3CDTF">2022-03-25T00:35:00Z</dcterms:created>
  <dcterms:modified xsi:type="dcterms:W3CDTF">2022-04-07T00:55:00Z</dcterms:modified>
</cp:coreProperties>
</file>